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94" w:rsidRDefault="00680A72" w:rsidP="00CA639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CACCIA AL CINGHIALE ANNO 2019</w:t>
      </w:r>
    </w:p>
    <w:p w:rsidR="00CA6394" w:rsidRPr="00C0532A" w:rsidRDefault="00763FE5" w:rsidP="00CA639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COMUNICAZIONE ZONE BATTUTE E INTEGRAZIONE DOCUMENTAZIONE DI RITO</w:t>
      </w:r>
    </w:p>
    <w:p w:rsidR="00CA6394" w:rsidRPr="00C0532A" w:rsidRDefault="00680A72" w:rsidP="00CA639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Dal </w:t>
      </w:r>
      <w:r w:rsidR="00C40CB7">
        <w:rPr>
          <w:rFonts w:ascii="Garamond" w:hAnsi="Garamond"/>
          <w:b/>
          <w:sz w:val="24"/>
          <w:szCs w:val="24"/>
          <w:u w:val="single"/>
        </w:rPr>
        <w:t xml:space="preserve">giorno </w:t>
      </w:r>
      <w:r>
        <w:rPr>
          <w:rFonts w:ascii="Garamond" w:hAnsi="Garamond"/>
          <w:b/>
          <w:sz w:val="24"/>
          <w:szCs w:val="24"/>
          <w:u w:val="single"/>
        </w:rPr>
        <w:t>02</w:t>
      </w:r>
      <w:r w:rsidR="00763FE5">
        <w:rPr>
          <w:rFonts w:ascii="Garamond" w:hAnsi="Garamond"/>
          <w:b/>
          <w:sz w:val="24"/>
          <w:szCs w:val="24"/>
          <w:u w:val="single"/>
        </w:rPr>
        <w:t>.0</w:t>
      </w:r>
      <w:r>
        <w:rPr>
          <w:rFonts w:ascii="Garamond" w:hAnsi="Garamond"/>
          <w:b/>
          <w:sz w:val="24"/>
          <w:szCs w:val="24"/>
          <w:u w:val="single"/>
        </w:rPr>
        <w:t>9</w:t>
      </w:r>
      <w:r w:rsidR="00763FE5">
        <w:rPr>
          <w:rFonts w:ascii="Garamond" w:hAnsi="Garamond"/>
          <w:b/>
          <w:sz w:val="24"/>
          <w:szCs w:val="24"/>
          <w:u w:val="single"/>
        </w:rPr>
        <w:t>.201</w:t>
      </w:r>
      <w:r>
        <w:rPr>
          <w:rFonts w:ascii="Garamond" w:hAnsi="Garamond"/>
          <w:b/>
          <w:sz w:val="24"/>
          <w:szCs w:val="24"/>
          <w:u w:val="single"/>
        </w:rPr>
        <w:t>9</w:t>
      </w:r>
      <w:r w:rsidR="00C40CB7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763FE5">
        <w:rPr>
          <w:rFonts w:ascii="Garamond" w:hAnsi="Garamond"/>
          <w:b/>
          <w:sz w:val="24"/>
          <w:szCs w:val="24"/>
          <w:u w:val="single"/>
        </w:rPr>
        <w:t xml:space="preserve">al giorno </w:t>
      </w:r>
      <w:r>
        <w:rPr>
          <w:rFonts w:ascii="Garamond" w:hAnsi="Garamond"/>
          <w:b/>
          <w:sz w:val="24"/>
          <w:szCs w:val="24"/>
          <w:u w:val="single"/>
        </w:rPr>
        <w:t>06</w:t>
      </w:r>
      <w:r w:rsidR="00CA6394" w:rsidRPr="00C0532A">
        <w:rPr>
          <w:rFonts w:ascii="Garamond" w:hAnsi="Garamond"/>
          <w:b/>
          <w:sz w:val="24"/>
          <w:szCs w:val="24"/>
          <w:u w:val="single"/>
        </w:rPr>
        <w:t>.0</w:t>
      </w:r>
      <w:r>
        <w:rPr>
          <w:rFonts w:ascii="Garamond" w:hAnsi="Garamond"/>
          <w:b/>
          <w:sz w:val="24"/>
          <w:szCs w:val="24"/>
          <w:u w:val="single"/>
        </w:rPr>
        <w:t>9</w:t>
      </w:r>
      <w:r w:rsidR="00CA6394" w:rsidRPr="00C0532A">
        <w:rPr>
          <w:rFonts w:ascii="Garamond" w:hAnsi="Garamond"/>
          <w:b/>
          <w:sz w:val="24"/>
          <w:szCs w:val="24"/>
          <w:u w:val="single"/>
        </w:rPr>
        <w:t>.201</w:t>
      </w:r>
      <w:r>
        <w:rPr>
          <w:rFonts w:ascii="Garamond" w:hAnsi="Garamond"/>
          <w:b/>
          <w:sz w:val="24"/>
          <w:szCs w:val="24"/>
          <w:u w:val="single"/>
        </w:rPr>
        <w:t>9</w:t>
      </w:r>
      <w:r w:rsidR="00763FE5">
        <w:rPr>
          <w:rFonts w:ascii="Garamond" w:hAnsi="Garamond"/>
          <w:sz w:val="24"/>
          <w:szCs w:val="24"/>
        </w:rPr>
        <w:t xml:space="preserve"> sarà possibile comunicare le Zone di Battuta</w:t>
      </w:r>
      <w:r w:rsidR="00CA6394" w:rsidRPr="00C0532A">
        <w:rPr>
          <w:rFonts w:ascii="Garamond" w:hAnsi="Garamond"/>
          <w:sz w:val="24"/>
          <w:szCs w:val="24"/>
        </w:rPr>
        <w:t xml:space="preserve"> di caccia al cinghiale per l’annata venatoria 201</w:t>
      </w:r>
      <w:r>
        <w:rPr>
          <w:rFonts w:ascii="Garamond" w:hAnsi="Garamond"/>
          <w:sz w:val="24"/>
          <w:szCs w:val="24"/>
        </w:rPr>
        <w:t>9</w:t>
      </w:r>
      <w:r w:rsidR="00CA6394" w:rsidRPr="00C0532A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  <w:r w:rsidR="00CA6394" w:rsidRPr="00C0532A">
        <w:rPr>
          <w:rFonts w:ascii="Garamond" w:hAnsi="Garamond"/>
          <w:sz w:val="24"/>
          <w:szCs w:val="24"/>
        </w:rPr>
        <w:t>. Le stesse potranno essere trasmette</w:t>
      </w:r>
      <w:r w:rsidR="00763FE5">
        <w:rPr>
          <w:rFonts w:ascii="Garamond" w:hAnsi="Garamond"/>
          <w:sz w:val="24"/>
          <w:szCs w:val="24"/>
        </w:rPr>
        <w:t xml:space="preserve"> agli uffici dell’A.T.C. n° 2,</w:t>
      </w:r>
      <w:r w:rsidR="00CA6394" w:rsidRPr="00C0532A">
        <w:rPr>
          <w:rFonts w:ascii="Garamond" w:hAnsi="Garamond"/>
          <w:sz w:val="24"/>
          <w:szCs w:val="24"/>
        </w:rPr>
        <w:t xml:space="preserve"> a mezzo fax</w:t>
      </w:r>
      <w:r w:rsidR="00763FE5">
        <w:rPr>
          <w:rFonts w:ascii="Garamond" w:hAnsi="Garamond"/>
          <w:sz w:val="24"/>
          <w:szCs w:val="24"/>
        </w:rPr>
        <w:t>,</w:t>
      </w:r>
      <w:r w:rsidR="00C40CB7">
        <w:rPr>
          <w:rFonts w:ascii="Garamond" w:hAnsi="Garamond"/>
          <w:sz w:val="24"/>
          <w:szCs w:val="24"/>
        </w:rPr>
        <w:t xml:space="preserve"> </w:t>
      </w:r>
      <w:r w:rsidR="00CA6394" w:rsidRPr="00C0532A">
        <w:rPr>
          <w:rFonts w:ascii="Garamond" w:hAnsi="Garamond"/>
          <w:sz w:val="24"/>
          <w:szCs w:val="24"/>
        </w:rPr>
        <w:t xml:space="preserve">al seguente numero 0971.330018 e/o per e-mail: </w:t>
      </w:r>
      <w:hyperlink r:id="rId5" w:history="1">
        <w:r w:rsidR="00CA6394" w:rsidRPr="00B27260">
          <w:rPr>
            <w:rStyle w:val="Collegamentoipertestuale"/>
            <w:rFonts w:ascii="Garamond" w:hAnsi="Garamond"/>
            <w:color w:val="00B0F0"/>
            <w:sz w:val="24"/>
            <w:szCs w:val="24"/>
          </w:rPr>
          <w:t>info@atc2potenza.it</w:t>
        </w:r>
      </w:hyperlink>
      <w:r w:rsidR="00CA6394" w:rsidRPr="00B27260">
        <w:rPr>
          <w:rFonts w:ascii="Garamond" w:hAnsi="Garamond"/>
          <w:color w:val="00B0F0"/>
          <w:sz w:val="24"/>
          <w:szCs w:val="24"/>
        </w:rPr>
        <w:t xml:space="preserve">; </w:t>
      </w:r>
      <w:r w:rsidR="00CA6394">
        <w:rPr>
          <w:rFonts w:ascii="Garamond" w:hAnsi="Garamond"/>
          <w:sz w:val="24"/>
          <w:szCs w:val="24"/>
        </w:rPr>
        <w:t>e/o per</w:t>
      </w:r>
      <w:r w:rsidR="00CA6394" w:rsidRPr="00C0532A">
        <w:rPr>
          <w:rFonts w:ascii="Garamond" w:hAnsi="Garamond"/>
          <w:sz w:val="24"/>
          <w:szCs w:val="24"/>
        </w:rPr>
        <w:t xml:space="preserve"> </w:t>
      </w:r>
      <w:proofErr w:type="gramStart"/>
      <w:r w:rsidR="00CA6394" w:rsidRPr="00C0532A">
        <w:rPr>
          <w:rFonts w:ascii="Garamond" w:hAnsi="Garamond"/>
          <w:sz w:val="24"/>
          <w:szCs w:val="24"/>
        </w:rPr>
        <w:t xml:space="preserve">Pec:  </w:t>
      </w:r>
      <w:hyperlink r:id="rId6" w:history="1">
        <w:r w:rsidR="00CA6394" w:rsidRPr="00B27260">
          <w:rPr>
            <w:rStyle w:val="Collegamentoipertestuale"/>
            <w:rFonts w:ascii="Garamond" w:hAnsi="Garamond"/>
            <w:color w:val="00B0F0"/>
            <w:sz w:val="24"/>
            <w:szCs w:val="24"/>
          </w:rPr>
          <w:t>atc2potenza@pcert.postecert.it</w:t>
        </w:r>
        <w:proofErr w:type="gramEnd"/>
      </w:hyperlink>
      <w:r w:rsidR="00C40CB7">
        <w:rPr>
          <w:rStyle w:val="Collegamentoipertestuale"/>
          <w:rFonts w:ascii="Garamond" w:hAnsi="Garamond"/>
          <w:color w:val="00B0F0"/>
          <w:sz w:val="24"/>
          <w:szCs w:val="24"/>
        </w:rPr>
        <w:t xml:space="preserve"> </w:t>
      </w:r>
      <w:r w:rsidR="00C40CB7" w:rsidRPr="00C40CB7">
        <w:rPr>
          <w:rStyle w:val="Collegamentoipertestuale"/>
          <w:rFonts w:ascii="Garamond" w:hAnsi="Garamond"/>
          <w:color w:val="auto"/>
          <w:sz w:val="24"/>
          <w:szCs w:val="24"/>
          <w:u w:val="none"/>
        </w:rPr>
        <w:t xml:space="preserve"> e/o a amano.</w:t>
      </w:r>
    </w:p>
    <w:p w:rsidR="00763FE5" w:rsidRPr="00763FE5" w:rsidRDefault="00CA6394" w:rsidP="00763FE5">
      <w:pPr>
        <w:ind w:firstLine="36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40CB7">
        <w:rPr>
          <w:rFonts w:ascii="Garamond" w:hAnsi="Garamond"/>
          <w:sz w:val="24"/>
          <w:szCs w:val="24"/>
        </w:rPr>
        <w:t xml:space="preserve"> </w:t>
      </w:r>
      <w:r w:rsidR="00680A72" w:rsidRPr="00C40CB7">
        <w:rPr>
          <w:rFonts w:ascii="Garamond" w:hAnsi="Garamond"/>
          <w:sz w:val="24"/>
          <w:szCs w:val="24"/>
        </w:rPr>
        <w:t>C</w:t>
      </w:r>
      <w:r w:rsidR="00763FE5" w:rsidRPr="00C40CB7">
        <w:rPr>
          <w:rFonts w:ascii="Garamond" w:eastAsia="Times New Roman" w:hAnsi="Garamond" w:cs="Times New Roman"/>
          <w:sz w:val="24"/>
          <w:szCs w:val="24"/>
          <w:lang w:eastAsia="it-IT"/>
        </w:rPr>
        <w:t>ontestualmente</w:t>
      </w:r>
      <w:r w:rsidR="00C40CB7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all’indicazione delle Zone</w:t>
      </w:r>
      <w:r w:rsidR="00763FE5" w:rsidRPr="00763FE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dovrà essere presentata all’A.T.C. n° 2, la documentazione richiesta </w:t>
      </w:r>
      <w:r w:rsidR="00763FE5" w:rsidRPr="00763FE5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dall’art. 6 della D.G.R. n. 953 del 09.08.2016 </w:t>
      </w:r>
      <w:r w:rsidR="00763FE5" w:rsidRPr="00763FE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 segnatamente:  </w:t>
      </w:r>
    </w:p>
    <w:p w:rsidR="00763FE5" w:rsidRPr="00763FE5" w:rsidRDefault="00763FE5" w:rsidP="00763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63FE5">
        <w:rPr>
          <w:rFonts w:ascii="Garamond" w:hAnsi="Garamond"/>
          <w:sz w:val="24"/>
          <w:szCs w:val="24"/>
        </w:rPr>
        <w:t>Copia porto d’armi (in corso di validità);</w:t>
      </w:r>
    </w:p>
    <w:p w:rsidR="00763FE5" w:rsidRPr="00763FE5" w:rsidRDefault="00763FE5" w:rsidP="00763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63FE5">
        <w:rPr>
          <w:rFonts w:ascii="Garamond" w:hAnsi="Garamond"/>
          <w:sz w:val="24"/>
          <w:szCs w:val="24"/>
        </w:rPr>
        <w:t>Copia tesserino regionale;</w:t>
      </w:r>
    </w:p>
    <w:p w:rsidR="00763FE5" w:rsidRPr="00763FE5" w:rsidRDefault="00763FE5" w:rsidP="00763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63FE5">
        <w:rPr>
          <w:rFonts w:ascii="Garamond" w:hAnsi="Garamond"/>
          <w:sz w:val="24"/>
          <w:szCs w:val="24"/>
        </w:rPr>
        <w:t>Copia della ricevuta della tassa di concessione governativa;</w:t>
      </w:r>
    </w:p>
    <w:p w:rsidR="00763FE5" w:rsidRPr="00763FE5" w:rsidRDefault="00763FE5" w:rsidP="00763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63FE5">
        <w:rPr>
          <w:rFonts w:ascii="Garamond" w:hAnsi="Garamond"/>
          <w:sz w:val="24"/>
          <w:szCs w:val="24"/>
        </w:rPr>
        <w:t>Copia della ricevuta della tassa di concessione regionale;</w:t>
      </w:r>
    </w:p>
    <w:p w:rsidR="00763FE5" w:rsidRPr="00763FE5" w:rsidRDefault="00763FE5" w:rsidP="00763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63FE5">
        <w:rPr>
          <w:rFonts w:ascii="Garamond" w:hAnsi="Garamond"/>
          <w:sz w:val="24"/>
          <w:szCs w:val="24"/>
        </w:rPr>
        <w:t>Copia del versamento della quota di ammissione all’A.T.C. (solo per quanti non l’anno ancora presentata);</w:t>
      </w:r>
    </w:p>
    <w:p w:rsidR="00763FE5" w:rsidRPr="00763FE5" w:rsidRDefault="00763FE5" w:rsidP="00763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63FE5">
        <w:rPr>
          <w:rFonts w:ascii="Garamond" w:hAnsi="Garamond"/>
          <w:sz w:val="24"/>
          <w:szCs w:val="24"/>
        </w:rPr>
        <w:t>Copia della polizza assicurativa;</w:t>
      </w:r>
    </w:p>
    <w:p w:rsidR="00763FE5" w:rsidRPr="00763FE5" w:rsidRDefault="00763FE5" w:rsidP="00763FE5">
      <w:pPr>
        <w:spacing w:after="0" w:line="240" w:lineRule="auto"/>
        <w:ind w:left="720"/>
        <w:contextualSpacing/>
        <w:jc w:val="both"/>
        <w:rPr>
          <w:rFonts w:ascii="Garamond" w:hAnsi="Garamond"/>
          <w:sz w:val="24"/>
          <w:szCs w:val="24"/>
        </w:rPr>
      </w:pPr>
    </w:p>
    <w:p w:rsidR="00CA6394" w:rsidRPr="00504857" w:rsidRDefault="00CA6394" w:rsidP="00763FE5">
      <w:pPr>
        <w:jc w:val="both"/>
        <w:rPr>
          <w:rFonts w:ascii="Garamond" w:hAnsi="Garamond"/>
          <w:b/>
          <w:sz w:val="24"/>
          <w:szCs w:val="24"/>
        </w:rPr>
      </w:pPr>
      <w:r w:rsidRPr="00504857">
        <w:rPr>
          <w:rFonts w:ascii="Garamond" w:hAnsi="Garamond"/>
          <w:b/>
          <w:sz w:val="24"/>
          <w:szCs w:val="24"/>
        </w:rPr>
        <w:t>EVENTUALI MODIFICHE DA PARTE DELLA REGIONE BASILICATA SARANNO TEMPESTIVAMENTE COMUNICATE.</w:t>
      </w:r>
    </w:p>
    <w:p w:rsidR="00763FE5" w:rsidRPr="00763FE5" w:rsidRDefault="00763FE5" w:rsidP="00763FE5">
      <w:pPr>
        <w:ind w:firstLine="360"/>
        <w:jc w:val="both"/>
        <w:rPr>
          <w:rFonts w:ascii="Garamond" w:hAnsi="Garamond"/>
          <w:sz w:val="24"/>
          <w:szCs w:val="24"/>
        </w:rPr>
      </w:pPr>
      <w:r w:rsidRPr="00763FE5">
        <w:rPr>
          <w:rFonts w:ascii="Garamond" w:hAnsi="Garamond"/>
          <w:sz w:val="24"/>
          <w:szCs w:val="24"/>
        </w:rPr>
        <w:t xml:space="preserve">Sono consultabili sul portale istituzionale dell’Ambito </w:t>
      </w:r>
      <w:hyperlink r:id="rId7" w:history="1">
        <w:proofErr w:type="gramStart"/>
        <w:r w:rsidRPr="00B27260">
          <w:rPr>
            <w:rFonts w:ascii="Garamond" w:hAnsi="Garamond"/>
            <w:color w:val="00B0F0"/>
            <w:sz w:val="24"/>
            <w:szCs w:val="24"/>
            <w:u w:val="single"/>
          </w:rPr>
          <w:t>www.atc2potenza.it</w:t>
        </w:r>
      </w:hyperlink>
      <w:r w:rsidRPr="00B27260">
        <w:rPr>
          <w:rFonts w:ascii="Garamond" w:hAnsi="Garamond"/>
          <w:color w:val="00B0F0"/>
          <w:sz w:val="24"/>
          <w:szCs w:val="24"/>
        </w:rPr>
        <w:t xml:space="preserve"> ,</w:t>
      </w:r>
      <w:proofErr w:type="gramEnd"/>
      <w:r w:rsidRPr="00B27260">
        <w:rPr>
          <w:rFonts w:ascii="Garamond" w:hAnsi="Garamond"/>
          <w:color w:val="00B0F0"/>
          <w:sz w:val="24"/>
          <w:szCs w:val="24"/>
        </w:rPr>
        <w:t xml:space="preserve"> </w:t>
      </w:r>
      <w:r w:rsidRPr="00763FE5">
        <w:rPr>
          <w:rFonts w:ascii="Garamond" w:hAnsi="Garamond"/>
          <w:sz w:val="24"/>
          <w:szCs w:val="24"/>
        </w:rPr>
        <w:t>sia la D.G.R. n. 953 del 09.08.2016 che la D.G.R. n. 1055 del 15.09.2016. Sarà possibile scaricare altresì, anche le:</w:t>
      </w:r>
    </w:p>
    <w:p w:rsidR="00763FE5" w:rsidRDefault="00763FE5" w:rsidP="00763F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763FE5">
        <w:rPr>
          <w:rFonts w:ascii="Garamond" w:hAnsi="Garamond"/>
          <w:sz w:val="24"/>
          <w:szCs w:val="24"/>
        </w:rPr>
        <w:t>Zone caccia al cinghiale per ciascun Distretto (1;2;3;4)</w:t>
      </w:r>
      <w:r w:rsidR="00C40CB7">
        <w:rPr>
          <w:rFonts w:ascii="Garamond" w:hAnsi="Garamond"/>
          <w:sz w:val="24"/>
          <w:szCs w:val="24"/>
        </w:rPr>
        <w:t xml:space="preserve"> che sono rimaste invariate rispetto all’anno scorso</w:t>
      </w:r>
      <w:bookmarkStart w:id="0" w:name="_GoBack"/>
      <w:bookmarkEnd w:id="0"/>
      <w:r w:rsidRPr="00763FE5">
        <w:rPr>
          <w:rFonts w:ascii="Garamond" w:hAnsi="Garamond"/>
          <w:sz w:val="24"/>
          <w:szCs w:val="24"/>
        </w:rPr>
        <w:t>.</w:t>
      </w:r>
    </w:p>
    <w:p w:rsidR="00CA6394" w:rsidRDefault="00CA6394" w:rsidP="00763FE5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CA6394" w:rsidRPr="00C0532A" w:rsidRDefault="00CA6394" w:rsidP="00CA6394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CA6394" w:rsidRPr="00C0532A" w:rsidRDefault="00CA6394" w:rsidP="00CA6394">
      <w:pPr>
        <w:ind w:left="6372"/>
        <w:jc w:val="both"/>
        <w:rPr>
          <w:rFonts w:ascii="Garamond" w:hAnsi="Garamond"/>
          <w:sz w:val="24"/>
          <w:szCs w:val="24"/>
        </w:rPr>
      </w:pPr>
      <w:r w:rsidRPr="00C0532A">
        <w:rPr>
          <w:rFonts w:ascii="Garamond" w:hAnsi="Garamond"/>
          <w:sz w:val="24"/>
          <w:szCs w:val="24"/>
        </w:rPr>
        <w:t xml:space="preserve">    Il Presidente</w:t>
      </w:r>
    </w:p>
    <w:p w:rsidR="00CA6394" w:rsidRPr="00C0532A" w:rsidRDefault="00CA6394" w:rsidP="00CA6394">
      <w:pPr>
        <w:ind w:left="6372"/>
        <w:jc w:val="both"/>
        <w:rPr>
          <w:rFonts w:ascii="Garamond" w:hAnsi="Garamond"/>
          <w:i/>
          <w:sz w:val="24"/>
          <w:szCs w:val="24"/>
        </w:rPr>
      </w:pPr>
      <w:r w:rsidRPr="00C0532A">
        <w:rPr>
          <w:rFonts w:ascii="Garamond" w:hAnsi="Garamond"/>
          <w:i/>
          <w:sz w:val="24"/>
          <w:szCs w:val="24"/>
        </w:rPr>
        <w:t xml:space="preserve">Giovanni </w:t>
      </w:r>
      <w:proofErr w:type="spellStart"/>
      <w:r w:rsidRPr="00C0532A">
        <w:rPr>
          <w:rFonts w:ascii="Garamond" w:hAnsi="Garamond"/>
          <w:i/>
          <w:sz w:val="24"/>
          <w:szCs w:val="24"/>
        </w:rPr>
        <w:t>Musacchio</w:t>
      </w:r>
      <w:proofErr w:type="spellEnd"/>
    </w:p>
    <w:p w:rsidR="001756A9" w:rsidRDefault="001756A9"/>
    <w:sectPr w:rsidR="001756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7C7"/>
    <w:multiLevelType w:val="hybridMultilevel"/>
    <w:tmpl w:val="AD400A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4175"/>
    <w:multiLevelType w:val="hybridMultilevel"/>
    <w:tmpl w:val="DB6EB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4"/>
    <w:rsid w:val="001756A9"/>
    <w:rsid w:val="00680A72"/>
    <w:rsid w:val="00763FE5"/>
    <w:rsid w:val="00B27260"/>
    <w:rsid w:val="00C40CB7"/>
    <w:rsid w:val="00C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2D53C-CBD6-440A-9285-6FCB46F3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63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639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3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c2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c2potenza@pcert.postecert.it" TargetMode="External"/><Relationship Id="rId5" Type="http://schemas.openxmlformats.org/officeDocument/2006/relationships/hyperlink" Target="mailto:info@atc2pote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4</cp:revision>
  <cp:lastPrinted>2019-08-09T09:59:00Z</cp:lastPrinted>
  <dcterms:created xsi:type="dcterms:W3CDTF">2018-07-25T11:08:00Z</dcterms:created>
  <dcterms:modified xsi:type="dcterms:W3CDTF">2019-08-09T10:34:00Z</dcterms:modified>
</cp:coreProperties>
</file>