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5A" w:rsidRPr="00A46E67" w:rsidRDefault="007F505A" w:rsidP="007F505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A46E67">
        <w:rPr>
          <w:rFonts w:ascii="Garamond" w:eastAsia="Times New Roman" w:hAnsi="Garamond" w:cs="Times New Roman"/>
          <w:b/>
          <w:noProof/>
          <w:sz w:val="28"/>
          <w:szCs w:val="28"/>
          <w:lang w:eastAsia="it-IT"/>
        </w:rPr>
        <w:drawing>
          <wp:inline distT="0" distB="0" distL="0" distR="0" wp14:anchorId="1EF35A72" wp14:editId="78E18035">
            <wp:extent cx="438150" cy="571500"/>
            <wp:effectExtent l="0" t="0" r="0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5A" w:rsidRPr="00A46E67" w:rsidRDefault="007F505A" w:rsidP="007F505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A46E67">
        <w:rPr>
          <w:rFonts w:ascii="Garamond" w:eastAsia="Times New Roman" w:hAnsi="Garamond" w:cs="Times New Roman"/>
          <w:b/>
          <w:sz w:val="28"/>
          <w:szCs w:val="28"/>
          <w:lang w:eastAsia="it-IT"/>
        </w:rPr>
        <w:t>AMBITO TERRITORIALE DI CACCIA N.2 – POTENZA</w:t>
      </w:r>
    </w:p>
    <w:p w:rsidR="007F505A" w:rsidRPr="00A46E67" w:rsidRDefault="007F505A" w:rsidP="007F505A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sz w:val="18"/>
          <w:szCs w:val="18"/>
          <w:lang w:eastAsia="it-IT"/>
        </w:rPr>
      </w:pPr>
      <w:proofErr w:type="gramStart"/>
      <w:r w:rsidRPr="00A46E67">
        <w:rPr>
          <w:rFonts w:ascii="Garamond" w:eastAsia="Times New Roman" w:hAnsi="Garamond" w:cs="Times New Roman"/>
          <w:b/>
          <w:sz w:val="18"/>
          <w:szCs w:val="18"/>
          <w:lang w:eastAsia="it-IT"/>
        </w:rPr>
        <w:t>via</w:t>
      </w:r>
      <w:proofErr w:type="gramEnd"/>
      <w:r w:rsidRPr="00A46E67">
        <w:rPr>
          <w:rFonts w:ascii="Garamond" w:eastAsia="Times New Roman" w:hAnsi="Garamond" w:cs="Times New Roman"/>
          <w:b/>
          <w:sz w:val="18"/>
          <w:szCs w:val="18"/>
          <w:lang w:eastAsia="it-IT"/>
        </w:rPr>
        <w:t xml:space="preserve"> Mantova, 45 - 85100  Potenza. Tel. 0971/410023; fax 0971/330018</w:t>
      </w:r>
    </w:p>
    <w:p w:rsidR="007F505A" w:rsidRPr="00A46E67" w:rsidRDefault="007F505A" w:rsidP="007F505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8"/>
          <w:szCs w:val="18"/>
          <w:lang w:eastAsia="it-IT"/>
        </w:rPr>
      </w:pPr>
      <w:proofErr w:type="gramStart"/>
      <w:r w:rsidRPr="00A46E67">
        <w:rPr>
          <w:rFonts w:ascii="Garamond" w:eastAsia="Times New Roman" w:hAnsi="Garamond" w:cs="Times New Roman"/>
          <w:b/>
          <w:sz w:val="18"/>
          <w:szCs w:val="18"/>
          <w:lang w:eastAsia="it-IT"/>
        </w:rPr>
        <w:t>e-mail</w:t>
      </w:r>
      <w:proofErr w:type="gramEnd"/>
      <w:r w:rsidRPr="00A46E67">
        <w:rPr>
          <w:rFonts w:ascii="Garamond" w:eastAsia="Times New Roman" w:hAnsi="Garamond" w:cs="Times New Roman"/>
          <w:b/>
          <w:sz w:val="18"/>
          <w:szCs w:val="18"/>
          <w:lang w:eastAsia="it-IT"/>
        </w:rPr>
        <w:t xml:space="preserve">: </w:t>
      </w:r>
      <w:hyperlink r:id="rId7" w:history="1">
        <w:r w:rsidRPr="008C0A25">
          <w:rPr>
            <w:rFonts w:ascii="Garamond" w:eastAsia="Times New Roman" w:hAnsi="Garamond" w:cs="Times New Roman"/>
            <w:b/>
            <w:color w:val="0070C0"/>
            <w:sz w:val="18"/>
            <w:szCs w:val="18"/>
            <w:u w:val="single"/>
            <w:lang w:eastAsia="it-IT"/>
          </w:rPr>
          <w:t>info@atc2potenza.it</w:t>
        </w:r>
      </w:hyperlink>
      <w:r w:rsidRPr="008C0A25">
        <w:rPr>
          <w:rFonts w:ascii="Garamond" w:eastAsia="Times New Roman" w:hAnsi="Garamond" w:cs="Times New Roman"/>
          <w:b/>
          <w:color w:val="0070C0"/>
          <w:sz w:val="18"/>
          <w:szCs w:val="18"/>
          <w:lang w:eastAsia="it-IT"/>
        </w:rPr>
        <w:t xml:space="preserve">;  </w:t>
      </w:r>
      <w:r w:rsidRPr="00A46E67">
        <w:rPr>
          <w:rFonts w:ascii="Garamond" w:eastAsia="Times New Roman" w:hAnsi="Garamond" w:cs="Times New Roman"/>
          <w:b/>
          <w:sz w:val="18"/>
          <w:szCs w:val="18"/>
          <w:lang w:eastAsia="it-IT"/>
        </w:rPr>
        <w:t xml:space="preserve">sito internet: </w:t>
      </w:r>
      <w:hyperlink r:id="rId8" w:history="1">
        <w:r w:rsidRPr="008A2B3A">
          <w:rPr>
            <w:rStyle w:val="Collegamentoipertestuale"/>
            <w:rFonts w:ascii="Garamond" w:eastAsia="Times New Roman" w:hAnsi="Garamond" w:cs="Times New Roman"/>
            <w:b/>
            <w:sz w:val="18"/>
            <w:szCs w:val="18"/>
            <w:lang w:eastAsia="it-IT"/>
          </w:rPr>
          <w:t>www.atc2potenza.it</w:t>
        </w:r>
      </w:hyperlink>
      <w:r w:rsidRPr="008C0A25">
        <w:rPr>
          <w:rFonts w:ascii="Garamond" w:eastAsia="Times New Roman" w:hAnsi="Garamond" w:cs="Times New Roman"/>
          <w:b/>
          <w:color w:val="0070C0"/>
          <w:sz w:val="18"/>
          <w:szCs w:val="18"/>
          <w:lang w:eastAsia="it-IT"/>
        </w:rPr>
        <w:t xml:space="preserve"> </w:t>
      </w:r>
      <w:r w:rsidRPr="00A46E67">
        <w:rPr>
          <w:rFonts w:ascii="Garamond" w:eastAsia="Times New Roman" w:hAnsi="Garamond" w:cs="Times New Roman"/>
          <w:b/>
          <w:sz w:val="18"/>
          <w:szCs w:val="18"/>
          <w:lang w:eastAsia="it-IT"/>
        </w:rPr>
        <w:t xml:space="preserve">posta certificata: </w:t>
      </w:r>
      <w:r w:rsidRPr="008C0A25">
        <w:rPr>
          <w:rFonts w:ascii="Garamond" w:eastAsia="Times New Roman" w:hAnsi="Garamond" w:cs="Times New Roman"/>
          <w:b/>
          <w:color w:val="0070C0"/>
          <w:sz w:val="18"/>
          <w:szCs w:val="18"/>
          <w:u w:val="single"/>
          <w:lang w:eastAsia="it-IT"/>
        </w:rPr>
        <w:t>atc2potenza@pcert.postecert.it</w:t>
      </w:r>
    </w:p>
    <w:p w:rsidR="007F505A" w:rsidRDefault="007F505A" w:rsidP="00162CC7">
      <w:pPr>
        <w:shd w:val="clear" w:color="auto" w:fill="FCFCFC"/>
        <w:spacing w:after="240" w:line="360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3"/>
          <w:szCs w:val="33"/>
          <w:lang w:eastAsia="it-IT"/>
        </w:rPr>
      </w:pPr>
    </w:p>
    <w:p w:rsidR="00162CC7" w:rsidRPr="007F505A" w:rsidRDefault="00162CC7" w:rsidP="00162CC7">
      <w:pPr>
        <w:shd w:val="clear" w:color="auto" w:fill="FCFCFC"/>
        <w:spacing w:after="240" w:line="360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33"/>
          <w:szCs w:val="33"/>
          <w:lang w:eastAsia="it-IT"/>
        </w:rPr>
      </w:pPr>
      <w:r w:rsidRPr="007F505A">
        <w:rPr>
          <w:rFonts w:ascii="Helvetica" w:eastAsia="Times New Roman" w:hAnsi="Helvetica" w:cs="Helvetica"/>
          <w:b/>
          <w:bCs/>
          <w:color w:val="000000" w:themeColor="text1"/>
          <w:kern w:val="36"/>
          <w:sz w:val="33"/>
          <w:szCs w:val="33"/>
          <w:lang w:eastAsia="it-IT"/>
        </w:rPr>
        <w:t>CACCIA AL CINGHIALE ANNO 2020 PRESENTAZIONE DOMANDE DI AMMISSIONE DELLE SQUADRE</w:t>
      </w:r>
    </w:p>
    <w:p w:rsidR="00162CC7" w:rsidRPr="007F505A" w:rsidRDefault="00162CC7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</w:p>
    <w:p w:rsidR="00162CC7" w:rsidRPr="007F505A" w:rsidRDefault="00162CC7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bookmarkStart w:id="0" w:name="_GoBack"/>
      <w:bookmarkEnd w:id="0"/>
      <w:r w:rsidRPr="007F505A"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0000"/>
          <w:lang w:eastAsia="it-IT"/>
        </w:rPr>
        <w:t>Dal giorno 05.08.2020 al giorno 31.08.2020</w:t>
      </w: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bdr w:val="none" w:sz="0" w:space="0" w:color="auto" w:frame="1"/>
          <w:shd w:val="clear" w:color="auto" w:fill="FF0000"/>
          <w:lang w:eastAsia="it-IT"/>
        </w:rPr>
        <w:t> </w:t>
      </w: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 xml:space="preserve">sarà possibile presentare, la domanda per esercitare la caccia al cinghiale -annata venatoria 2020/2021 (a mezzo e-mail </w:t>
      </w:r>
      <w:hyperlink r:id="rId9" w:history="1">
        <w:r w:rsidRPr="007F505A">
          <w:rPr>
            <w:rFonts w:ascii="inherit" w:eastAsia="Times New Roman" w:hAnsi="inherit" w:cs="Helvetica"/>
            <w:color w:val="000000" w:themeColor="text1"/>
            <w:sz w:val="23"/>
            <w:szCs w:val="23"/>
            <w:bdr w:val="none" w:sz="0" w:space="0" w:color="auto" w:frame="1"/>
            <w:lang w:eastAsia="it-IT"/>
          </w:rPr>
          <w:t>info@atc2potenza.it</w:t>
        </w:r>
      </w:hyperlink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; e/o per Pec: </w:t>
      </w:r>
      <w:hyperlink r:id="rId10" w:history="1">
        <w:proofErr w:type="gramStart"/>
        <w:r w:rsidRPr="007F505A">
          <w:rPr>
            <w:rFonts w:ascii="inherit" w:eastAsia="Times New Roman" w:hAnsi="inherit" w:cs="Helvetica"/>
            <w:color w:val="000000" w:themeColor="text1"/>
            <w:sz w:val="23"/>
            <w:szCs w:val="23"/>
            <w:bdr w:val="none" w:sz="0" w:space="0" w:color="auto" w:frame="1"/>
            <w:lang w:eastAsia="it-IT"/>
          </w:rPr>
          <w:t>atc2potenza@pcert.postecert.it</w:t>
        </w:r>
      </w:hyperlink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 ,</w:t>
      </w:r>
      <w:proofErr w:type="gramEnd"/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 xml:space="preserve"> corredata del versamento, anche cumulativo, di euro 10,00 per ciascun cacciatore</w:t>
      </w:r>
      <w:r w:rsid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)</w:t>
      </w: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.</w:t>
      </w:r>
    </w:p>
    <w:p w:rsidR="00162CC7" w:rsidRPr="007F505A" w:rsidRDefault="00162CC7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La stessa potrà essere trasmessa a mano presso gli uffici dell’A.T.C. n° 2 dal giorno 20.08.2020 al giorno 31.08.</w:t>
      </w:r>
      <w:r w:rsidR="002741D3"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2020.</w:t>
      </w:r>
    </w:p>
    <w:p w:rsidR="00162CC7" w:rsidRPr="007F505A" w:rsidRDefault="00162CC7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</w:p>
    <w:p w:rsidR="00162CC7" w:rsidRPr="007F505A" w:rsidRDefault="00162CC7" w:rsidP="00162CC7">
      <w:pPr>
        <w:shd w:val="clear" w:color="auto" w:fill="FCFCFC"/>
        <w:spacing w:after="48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Sono consultabili sul nostro sito Intenet i:</w:t>
      </w:r>
    </w:p>
    <w:p w:rsidR="00162CC7" w:rsidRDefault="00162CC7" w:rsidP="00162CC7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Modelli di richiesta per le zone di battute anno 2020</w:t>
      </w:r>
      <w:r w:rsid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 xml:space="preserve"> divisi</w:t>
      </w: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 xml:space="preserve"> per Distretto (1; 2; 3; 4).</w:t>
      </w:r>
    </w:p>
    <w:p w:rsidR="007F505A" w:rsidRPr="007F505A" w:rsidRDefault="007F505A" w:rsidP="00162CC7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</w:p>
    <w:p w:rsidR="00162CC7" w:rsidRDefault="007F505A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</w:pPr>
      <w:r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>DI SEGUITO S’INDICA</w:t>
      </w:r>
      <w:r w:rsidR="00162CC7" w:rsidRPr="007F505A"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 xml:space="preserve"> LA DOCUMENTAZIONE RICHIESTA DALL’ART. 6 DEL</w:t>
      </w:r>
      <w:r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>L</w:t>
      </w:r>
      <w:r w:rsidR="00162CC7" w:rsidRPr="007F505A"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>A D.G.R. N. 953 del 09.08.2017 che dovrà essere consegnata all’ATC n. 2 e segnatamente:</w:t>
      </w:r>
    </w:p>
    <w:p w:rsidR="007F505A" w:rsidRPr="007F505A" w:rsidRDefault="007F505A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</w:p>
    <w:p w:rsidR="00162CC7" w:rsidRPr="007F505A" w:rsidRDefault="00162CC7" w:rsidP="00162CC7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Copia porto d’armi (in corso di validità);</w:t>
      </w:r>
    </w:p>
    <w:p w:rsidR="00162CC7" w:rsidRPr="007F505A" w:rsidRDefault="00162CC7" w:rsidP="00162CC7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Copia della ricevuta della tassa di concessione governativa;</w:t>
      </w:r>
    </w:p>
    <w:p w:rsidR="00162CC7" w:rsidRPr="007F505A" w:rsidRDefault="00162CC7" w:rsidP="00162CC7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Copia della ricevuta della tassa di concessione regionale;</w:t>
      </w:r>
    </w:p>
    <w:p w:rsidR="00162CC7" w:rsidRPr="007F505A" w:rsidRDefault="00162CC7" w:rsidP="00162CC7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Copia della polizza assicurativa;</w:t>
      </w:r>
    </w:p>
    <w:p w:rsidR="00162CC7" w:rsidRDefault="00162CC7" w:rsidP="00162CC7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Copia del versamento di Euro 10,00 con causale “Prelievo venatorio al cinghiale – squadra n._____ A.T.C. n._____ “effettuato su c/c postale n. 218859 intestato a: Regione Basilicata – Servizio Tesoreria – 85100 Potenza.</w:t>
      </w:r>
    </w:p>
    <w:p w:rsidR="007F505A" w:rsidRPr="007F505A" w:rsidRDefault="007F505A" w:rsidP="007F505A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</w:p>
    <w:p w:rsidR="00162CC7" w:rsidRPr="007F505A" w:rsidRDefault="007F505A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</w:pPr>
      <w:proofErr w:type="gramStart"/>
      <w:r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>e</w:t>
      </w:r>
      <w:proofErr w:type="gramEnd"/>
      <w:r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>/o e</w:t>
      </w:r>
      <w:r w:rsidR="00162CC7" w:rsidRPr="007F505A"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>ventuale documentazione integrativa richiesta successivamente dalla Regione Basilicata</w:t>
      </w:r>
      <w:r>
        <w:rPr>
          <w:rFonts w:ascii="inherit" w:eastAsia="Times New Roman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it-IT"/>
        </w:rPr>
        <w:t>.</w:t>
      </w:r>
    </w:p>
    <w:p w:rsidR="00162CC7" w:rsidRPr="007F505A" w:rsidRDefault="00162CC7" w:rsidP="00162CC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</w:p>
    <w:p w:rsidR="00162CC7" w:rsidRPr="007F505A" w:rsidRDefault="00162CC7" w:rsidP="007F505A">
      <w:pPr>
        <w:shd w:val="clear" w:color="auto" w:fill="FCFCFC"/>
        <w:spacing w:after="480" w:line="240" w:lineRule="auto"/>
        <w:ind w:left="2124" w:firstLine="708"/>
        <w:jc w:val="center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  <w:t>Il Presidente</w:t>
      </w:r>
    </w:p>
    <w:p w:rsidR="00162CC7" w:rsidRPr="007F505A" w:rsidRDefault="00162CC7" w:rsidP="007F505A">
      <w:pPr>
        <w:shd w:val="clear" w:color="auto" w:fill="FCFCFC"/>
        <w:spacing w:after="0" w:line="240" w:lineRule="auto"/>
        <w:ind w:left="2124" w:firstLine="708"/>
        <w:jc w:val="center"/>
        <w:textAlignment w:val="baseline"/>
        <w:rPr>
          <w:rFonts w:ascii="inherit" w:eastAsia="Times New Roman" w:hAnsi="inherit" w:cs="Helvetica"/>
          <w:color w:val="000000" w:themeColor="text1"/>
          <w:sz w:val="23"/>
          <w:szCs w:val="23"/>
          <w:lang w:eastAsia="it-IT"/>
        </w:rPr>
      </w:pPr>
      <w:r w:rsidRPr="007F505A">
        <w:rPr>
          <w:rFonts w:ascii="inherit" w:eastAsia="Times New Roman" w:hAnsi="inherit" w:cs="Helvetica"/>
          <w:i/>
          <w:iCs/>
          <w:color w:val="000000" w:themeColor="text1"/>
          <w:sz w:val="23"/>
          <w:szCs w:val="23"/>
          <w:bdr w:val="none" w:sz="0" w:space="0" w:color="auto" w:frame="1"/>
          <w:lang w:eastAsia="it-IT"/>
        </w:rPr>
        <w:t xml:space="preserve">Giovanni </w:t>
      </w:r>
      <w:proofErr w:type="spellStart"/>
      <w:r w:rsidRPr="007F505A">
        <w:rPr>
          <w:rFonts w:ascii="inherit" w:eastAsia="Times New Roman" w:hAnsi="inherit" w:cs="Helvetica"/>
          <w:i/>
          <w:iCs/>
          <w:color w:val="000000" w:themeColor="text1"/>
          <w:sz w:val="23"/>
          <w:szCs w:val="23"/>
          <w:bdr w:val="none" w:sz="0" w:space="0" w:color="auto" w:frame="1"/>
          <w:lang w:eastAsia="it-IT"/>
        </w:rPr>
        <w:t>Musacchio</w:t>
      </w:r>
      <w:proofErr w:type="spellEnd"/>
    </w:p>
    <w:p w:rsidR="00915D14" w:rsidRPr="007F505A" w:rsidRDefault="00915D14">
      <w:pPr>
        <w:rPr>
          <w:color w:val="000000" w:themeColor="text1"/>
        </w:rPr>
      </w:pPr>
    </w:p>
    <w:sectPr w:rsidR="00915D14" w:rsidRPr="007F5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95569"/>
    <w:multiLevelType w:val="multilevel"/>
    <w:tmpl w:val="D5F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BB30B6"/>
    <w:multiLevelType w:val="multilevel"/>
    <w:tmpl w:val="E0222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C7"/>
    <w:rsid w:val="00162CC7"/>
    <w:rsid w:val="002741D3"/>
    <w:rsid w:val="007F505A"/>
    <w:rsid w:val="0091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DA14-E0AA-42CC-B922-CBE7F384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c2potenz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tc2potenz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pop1.libero.it/cgi-bin/webmail.cgi/LOGO_ATC.jpg?ID=IRbfwtMbfaz_G4rHOSRiCMQrEORT_Z1iaiImWHt8_b7De&amp;Act_View=1&amp;R_Folder=SU5CT1g=&amp;msgID=1458&amp;Body=4&amp;filename=LOGO_ATC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tc2potenza@pcert.poste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tc2pot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2020-08-04T16:27:00Z</dcterms:created>
  <dcterms:modified xsi:type="dcterms:W3CDTF">2020-08-04T16:39:00Z</dcterms:modified>
</cp:coreProperties>
</file>